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8124A" w14:textId="77777777" w:rsidR="00D63FEA" w:rsidRPr="00F833B9" w:rsidRDefault="00D63FEA" w:rsidP="00D63FEA">
      <w:pPr>
        <w:rPr>
          <w:i/>
        </w:rPr>
      </w:pPr>
      <w:bookmarkStart w:id="0" w:name="_GoBack"/>
      <w:bookmarkEnd w:id="0"/>
      <w:r w:rsidRPr="00F833B9">
        <w:rPr>
          <w:i/>
        </w:rPr>
        <w:t>FOR IMMEDIATE RELEASE</w:t>
      </w:r>
    </w:p>
    <w:p w14:paraId="27A296BF" w14:textId="77777777" w:rsidR="00D63FEA" w:rsidRDefault="00D63FEA" w:rsidP="00D63FEA"/>
    <w:p w14:paraId="237DEC83" w14:textId="13583268" w:rsidR="005A3F79" w:rsidRDefault="005A3F79" w:rsidP="005A3F79">
      <w:pPr>
        <w:jc w:val="center"/>
        <w:rPr>
          <w:rFonts w:ascii="Arial" w:eastAsia="微軟正黑體" w:hAnsi="Arial" w:cs="Arial"/>
          <w:b/>
          <w:color w:val="000000"/>
        </w:rPr>
      </w:pPr>
      <w:r w:rsidRPr="005A3F79">
        <w:rPr>
          <w:rFonts w:ascii="Arial" w:eastAsia="微軟正黑體" w:hAnsi="Arial" w:cs="Arial"/>
          <w:b/>
          <w:color w:val="000000"/>
        </w:rPr>
        <w:t xml:space="preserve">Come </w:t>
      </w:r>
      <w:r>
        <w:rPr>
          <w:rFonts w:ascii="Arial" w:eastAsia="微軟正黑體" w:hAnsi="Arial" w:cs="Arial"/>
          <w:b/>
          <w:color w:val="000000"/>
        </w:rPr>
        <w:t>V</w:t>
      </w:r>
      <w:r w:rsidRPr="005A3F79">
        <w:rPr>
          <w:rFonts w:ascii="Arial" w:eastAsia="微軟正黑體" w:hAnsi="Arial" w:cs="Arial"/>
          <w:b/>
          <w:color w:val="000000"/>
        </w:rPr>
        <w:t xml:space="preserve">isit </w:t>
      </w:r>
      <w:r w:rsidR="00C61F6A">
        <w:rPr>
          <w:rFonts w:ascii="Arial" w:eastAsia="微軟正黑體" w:hAnsi="Arial" w:cs="Arial"/>
          <w:b/>
          <w:color w:val="000000"/>
        </w:rPr>
        <w:t xml:space="preserve">the </w:t>
      </w:r>
      <w:r w:rsidRPr="005A3F79">
        <w:rPr>
          <w:rFonts w:ascii="Arial" w:eastAsia="微軟正黑體" w:hAnsi="Arial" w:cs="Arial"/>
          <w:b/>
          <w:color w:val="000000"/>
        </w:rPr>
        <w:t xml:space="preserve">Taiwan Pavilion at </w:t>
      </w:r>
      <w:r w:rsidR="00A35432">
        <w:rPr>
          <w:rFonts w:ascii="Arial" w:eastAsia="微軟正黑體" w:hAnsi="Arial" w:cs="Arial" w:hint="eastAsia"/>
          <w:b/>
          <w:color w:val="000000"/>
        </w:rPr>
        <w:t>I</w:t>
      </w:r>
      <w:r w:rsidR="00A35432">
        <w:rPr>
          <w:rFonts w:ascii="Arial" w:eastAsia="微軟正黑體" w:hAnsi="Arial" w:cs="Arial"/>
          <w:b/>
          <w:color w:val="000000"/>
        </w:rPr>
        <w:t>NNOPROM 2019</w:t>
      </w:r>
    </w:p>
    <w:p w14:paraId="30E7303D" w14:textId="77777777" w:rsidR="005A3F79" w:rsidRPr="005A3F79" w:rsidRDefault="005A3F79" w:rsidP="005A3F79">
      <w:pPr>
        <w:jc w:val="center"/>
        <w:rPr>
          <w:rFonts w:ascii="Arial" w:hAnsi="Arial" w:cs="Arial"/>
          <w:b/>
        </w:rPr>
      </w:pPr>
      <w:r>
        <w:rPr>
          <w:rFonts w:ascii="Arial" w:eastAsia="微軟正黑體" w:hAnsi="Arial" w:cs="Arial"/>
          <w:b/>
          <w:color w:val="000000"/>
        </w:rPr>
        <w:t>E</w:t>
      </w:r>
      <w:r w:rsidRPr="005A3F79">
        <w:rPr>
          <w:rFonts w:ascii="Arial" w:eastAsia="微軟正黑體" w:hAnsi="Arial" w:cs="Arial"/>
          <w:b/>
          <w:color w:val="000000"/>
        </w:rPr>
        <w:t xml:space="preserve">xploring </w:t>
      </w:r>
      <w:r>
        <w:rPr>
          <w:rFonts w:ascii="Arial" w:eastAsia="微軟正黑體" w:hAnsi="Arial" w:cs="Arial"/>
          <w:b/>
          <w:color w:val="000000"/>
        </w:rPr>
        <w:t>B</w:t>
      </w:r>
      <w:r w:rsidRPr="005A3F79">
        <w:rPr>
          <w:rFonts w:ascii="Arial" w:eastAsia="微軟正黑體" w:hAnsi="Arial" w:cs="Arial"/>
          <w:b/>
          <w:color w:val="000000"/>
        </w:rPr>
        <w:t xml:space="preserve">usiness </w:t>
      </w:r>
      <w:r>
        <w:rPr>
          <w:rFonts w:ascii="Arial" w:eastAsia="微軟正黑體" w:hAnsi="Arial" w:cs="Arial"/>
          <w:b/>
          <w:color w:val="000000"/>
        </w:rPr>
        <w:t>O</w:t>
      </w:r>
      <w:r w:rsidRPr="005A3F79">
        <w:rPr>
          <w:rFonts w:ascii="Arial" w:eastAsia="微軟正黑體" w:hAnsi="Arial" w:cs="Arial"/>
          <w:b/>
          <w:color w:val="000000"/>
        </w:rPr>
        <w:t>pportunities with Taiwan</w:t>
      </w:r>
    </w:p>
    <w:p w14:paraId="3032550D" w14:textId="77777777" w:rsidR="00D63FEA" w:rsidRPr="005A3F79" w:rsidRDefault="005A3F79" w:rsidP="00D63FEA">
      <w:pPr>
        <w:rPr>
          <w:rFonts w:ascii="Arial" w:hAnsi="Arial" w:cs="Arial"/>
          <w:b/>
        </w:rPr>
      </w:pPr>
      <w:r w:rsidRPr="005A3F79">
        <w:rPr>
          <w:rFonts w:ascii="Arial" w:eastAsia="微軟正黑體" w:hAnsi="Arial" w:cs="Arial"/>
          <w:b/>
          <w:color w:val="000000"/>
        </w:rPr>
        <w:t xml:space="preserve">                                                                                                                                                                                                                                                                                                                                                                        </w:t>
      </w:r>
    </w:p>
    <w:p w14:paraId="471759E3" w14:textId="6EC4FB5F" w:rsidR="00C61F6A" w:rsidRDefault="00C61F6A" w:rsidP="00C61F6A">
      <w:r>
        <w:t xml:space="preserve">Taipei, June 10, 2019: Entrusted by the Ministry of Foreign Affairs, Republic of China (Taiwan), the Taiwan External Trade Development Council (TAITRA) is pleased to announce Taiwan's first-ever participation in </w:t>
      </w:r>
      <w:r w:rsidRPr="004F1D26">
        <w:t xml:space="preserve">INNOPROM 2019, July 8-11, taking place at the </w:t>
      </w:r>
      <w:r>
        <w:t>Ekaterinburg EXPO Center</w:t>
      </w:r>
      <w:r w:rsidRPr="004F1D26">
        <w:t>. During INNOPROM,</w:t>
      </w:r>
      <w:r>
        <w:t xml:space="preserve"> the</w:t>
      </w:r>
      <w:r w:rsidRPr="004F1D26">
        <w:t xml:space="preserve"> Taiwan Pavilion will display</w:t>
      </w:r>
      <w:r>
        <w:t xml:space="preserve"> CNC lathe, machining centers, grinders, tooling, machine accessories, hand tools, various gear, and reducers. Experience Taiwan's</w:t>
      </w:r>
      <w:r w:rsidRPr="004F1D26">
        <w:t xml:space="preserve"> best quality products with competitive prices </w:t>
      </w:r>
      <w:r>
        <w:t>at</w:t>
      </w:r>
      <w:r w:rsidRPr="004F1D26">
        <w:t xml:space="preserve"> INNOPROM 2019.</w:t>
      </w:r>
    </w:p>
    <w:p w14:paraId="65E02B10" w14:textId="77777777" w:rsidR="00C61F6A" w:rsidRDefault="00C61F6A" w:rsidP="00C61F6A"/>
    <w:p w14:paraId="63E0EE3C" w14:textId="09C23A1D" w:rsidR="00C61F6A" w:rsidRPr="004F1D26" w:rsidRDefault="00C61F6A" w:rsidP="00C61F6A">
      <w:r>
        <w:t xml:space="preserve">According to Taiwan Customs import </w:t>
      </w:r>
      <w:r w:rsidRPr="004F1D26">
        <w:t xml:space="preserve">and export statistics </w:t>
      </w:r>
      <w:r>
        <w:t>in 2018, Taiwan's imports from Russia reached US$4.262 billion</w:t>
      </w:r>
      <w:r w:rsidRPr="004F1D26">
        <w:t xml:space="preserve">, a 28.89% increase </w:t>
      </w:r>
      <w:r>
        <w:t>over</w:t>
      </w:r>
      <w:r w:rsidRPr="004F1D26">
        <w:t xml:space="preserve"> 2017. The top five products imported </w:t>
      </w:r>
      <w:r>
        <w:t>we</w:t>
      </w:r>
      <w:r w:rsidRPr="004F1D26">
        <w:t xml:space="preserve">re coal, petroleum and oil derived from bituminous minerals, liquefied petroleum gas, iron and </w:t>
      </w:r>
      <w:r>
        <w:t>c</w:t>
      </w:r>
      <w:r w:rsidRPr="004F1D26">
        <w:t>arbon steel plate</w:t>
      </w:r>
      <w:r>
        <w:t>s</w:t>
      </w:r>
      <w:r w:rsidRPr="004F1D26">
        <w:t>, and aluminum. On the other hand, Taiwan</w:t>
      </w:r>
      <w:r>
        <w:t>'</w:t>
      </w:r>
      <w:r w:rsidRPr="004F1D26">
        <w:t xml:space="preserve">s exports to Russia reached US$1.122 billion, a 2.96% increase </w:t>
      </w:r>
      <w:r>
        <w:t>over</w:t>
      </w:r>
      <w:r w:rsidRPr="004F1D26">
        <w:t xml:space="preserve"> last year. </w:t>
      </w:r>
      <w:r>
        <w:t>The</w:t>
      </w:r>
      <w:r w:rsidRPr="004F1D26">
        <w:t xml:space="preserve"> top </w:t>
      </w:r>
      <w:r>
        <w:t>five</w:t>
      </w:r>
      <w:r w:rsidRPr="004F1D26">
        <w:t xml:space="preserve"> products are dis</w:t>
      </w:r>
      <w:r>
        <w:t>k</w:t>
      </w:r>
      <w:r w:rsidRPr="004F1D26">
        <w:t xml:space="preserve">, machine components, stainless steel flat rolled products, auto parts, and automatic data processors. These numbers demonstrate the highly active commercial interaction between Taiwan and Russia.  </w:t>
      </w:r>
    </w:p>
    <w:p w14:paraId="47206371" w14:textId="77777777" w:rsidR="00C61F6A" w:rsidRPr="004F1D26" w:rsidRDefault="00C61F6A" w:rsidP="00C61F6A"/>
    <w:p w14:paraId="4093B241" w14:textId="11DF77BD" w:rsidR="00C61F6A" w:rsidRPr="004F1D26" w:rsidRDefault="00C61F6A" w:rsidP="00C61F6A">
      <w:r w:rsidRPr="004F1D26">
        <w:t>Russia</w:t>
      </w:r>
      <w:r>
        <w:t>'</w:t>
      </w:r>
      <w:r w:rsidRPr="004F1D26">
        <w:t xml:space="preserve">s machine tool market scale is </w:t>
      </w:r>
      <w:r>
        <w:t>among the world's</w:t>
      </w:r>
      <w:r w:rsidRPr="004F1D26">
        <w:t xml:space="preserve"> top 10, and its market value is more than US</w:t>
      </w:r>
      <w:r>
        <w:t>$</w:t>
      </w:r>
      <w:r w:rsidRPr="004F1D26">
        <w:t>1.2 billion. Russia</w:t>
      </w:r>
      <w:r>
        <w:t>'</w:t>
      </w:r>
      <w:r w:rsidRPr="004F1D26">
        <w:t xml:space="preserve">s machine tool market </w:t>
      </w:r>
      <w:r>
        <w:t xml:space="preserve">is </w:t>
      </w:r>
      <w:r w:rsidRPr="004F1D26">
        <w:t>highly depend</w:t>
      </w:r>
      <w:r>
        <w:t>ent</w:t>
      </w:r>
      <w:r w:rsidRPr="004F1D26">
        <w:t xml:space="preserve"> on </w:t>
      </w:r>
      <w:r>
        <w:t>imports. Their exports</w:t>
      </w:r>
      <w:r w:rsidRPr="004F1D26">
        <w:t xml:space="preserve"> from China, Taiwan and South Korea </w:t>
      </w:r>
      <w:r>
        <w:t xml:space="preserve">have </w:t>
      </w:r>
      <w:r w:rsidRPr="004F1D26">
        <w:t xml:space="preserve">increased </w:t>
      </w:r>
      <w:r>
        <w:t>significantly in recent years.</w:t>
      </w:r>
      <w:r w:rsidRPr="004F1D26">
        <w:t xml:space="preserve"> According to data from </w:t>
      </w:r>
      <w:r>
        <w:t xml:space="preserve">the </w:t>
      </w:r>
      <w:r w:rsidRPr="004F1D26">
        <w:t xml:space="preserve">World Trade Atlas, in 2017, </w:t>
      </w:r>
      <w:r>
        <w:t>Russia's exports of various</w:t>
      </w:r>
      <w:r w:rsidRPr="004F1D26">
        <w:t xml:space="preserve"> machine tools increased from 15% to 44%, compared </w:t>
      </w:r>
      <w:r>
        <w:t>to</w:t>
      </w:r>
      <w:r w:rsidRPr="004F1D26">
        <w:t xml:space="preserve"> 2016. All data indicated that Russia is a very large and potential market for Taiwan</w:t>
      </w:r>
      <w:r>
        <w:t>'</w:t>
      </w:r>
      <w:r w:rsidRPr="004F1D26">
        <w:t>s machine tool companies to explore.</w:t>
      </w:r>
      <w:r w:rsidRPr="004F1D26">
        <w:rPr>
          <w:rFonts w:hint="eastAsia"/>
        </w:rPr>
        <w:t xml:space="preserve"> </w:t>
      </w:r>
    </w:p>
    <w:p w14:paraId="7D2A3709" w14:textId="77777777" w:rsidR="00C61F6A" w:rsidRPr="004F1D26" w:rsidRDefault="00C61F6A" w:rsidP="00C61F6A"/>
    <w:p w14:paraId="578E42CA" w14:textId="2B18BA60" w:rsidR="00C61F6A" w:rsidRDefault="00C61F6A" w:rsidP="00C61F6A">
      <w:r>
        <w:t xml:space="preserve">TAITRA will promote mutual exchange and collaboration between Taiwan and </w:t>
      </w:r>
      <w:r w:rsidRPr="004F1D26">
        <w:t>Russia</w:t>
      </w:r>
      <w:r>
        <w:t xml:space="preserve"> throughout the four-day event. </w:t>
      </w:r>
      <w:r w:rsidRPr="004F1D26">
        <w:t>Russia</w:t>
      </w:r>
      <w:r>
        <w:t xml:space="preserve"> and neighboring countries are potential markets for Taiwan. Taiwan's machine tools and machinery equipment are well-known worldwide for their high quality and competitive prices. Therefore, we see this event as an excellent platform for Taiwanese enterprises to display their premium products and meet potential buyers and partners for possible business cooperation.</w:t>
      </w:r>
    </w:p>
    <w:p w14:paraId="07A5163A" w14:textId="77777777" w:rsidR="00C61F6A" w:rsidRDefault="00C61F6A" w:rsidP="00C61F6A"/>
    <w:p w14:paraId="51F1A1CA" w14:textId="594CFB35" w:rsidR="004178C1" w:rsidRDefault="00C61F6A" w:rsidP="00C61F6A">
      <w:r>
        <w:lastRenderedPageBreak/>
        <w:t xml:space="preserve">TAITRA warmly welcomes enterprises to visit the Taiwan Pavilion and take this great opportunity to meet Taiwanese enterprises at </w:t>
      </w:r>
      <w:r w:rsidRPr="004F1D26">
        <w:t>INNOPROM</w:t>
      </w:r>
      <w:r>
        <w:t>. For more information on the Taiwanese business delegation, please contact:</w:t>
      </w:r>
    </w:p>
    <w:p w14:paraId="6A29B99A" w14:textId="77777777" w:rsidR="00C61F6A" w:rsidRPr="004178C1" w:rsidRDefault="00C61F6A" w:rsidP="00C61F6A">
      <w:pPr>
        <w:rPr>
          <w:rFonts w:eastAsia="Arial Unicode MS" w:cstheme="minorHAnsi"/>
          <w:szCs w:val="24"/>
        </w:rPr>
      </w:pPr>
    </w:p>
    <w:p w14:paraId="3DD8B2B3" w14:textId="77777777" w:rsidR="004178C1" w:rsidRPr="004178C1" w:rsidRDefault="004178C1" w:rsidP="00732403">
      <w:pPr>
        <w:rPr>
          <w:rFonts w:eastAsia="Arial Unicode MS" w:cstheme="minorHAnsi"/>
          <w:b/>
          <w:szCs w:val="24"/>
        </w:rPr>
      </w:pPr>
      <w:r w:rsidRPr="004178C1">
        <w:rPr>
          <w:rFonts w:eastAsia="Arial Unicode MS" w:cstheme="minorHAnsi"/>
          <w:b/>
          <w:szCs w:val="24"/>
        </w:rPr>
        <w:t>Taiwan External Trade Development Council (TAITRA)</w:t>
      </w:r>
    </w:p>
    <w:p w14:paraId="3D4C6195" w14:textId="77777777" w:rsidR="004178C1" w:rsidRPr="004178C1" w:rsidRDefault="004178C1" w:rsidP="00732403">
      <w:pPr>
        <w:rPr>
          <w:rFonts w:eastAsia="Arial Unicode MS" w:cstheme="minorHAnsi"/>
          <w:szCs w:val="24"/>
        </w:rPr>
      </w:pPr>
      <w:r w:rsidRPr="004178C1">
        <w:rPr>
          <w:rFonts w:eastAsia="Arial Unicode MS" w:cstheme="minorHAnsi"/>
          <w:szCs w:val="24"/>
        </w:rPr>
        <w:t>Ms. Kim Hsieh</w:t>
      </w:r>
    </w:p>
    <w:p w14:paraId="364861D4" w14:textId="77777777" w:rsidR="004178C1" w:rsidRPr="004178C1" w:rsidRDefault="004178C1" w:rsidP="00732403">
      <w:pPr>
        <w:rPr>
          <w:rFonts w:eastAsia="Arial Unicode MS" w:cstheme="minorHAnsi"/>
          <w:szCs w:val="24"/>
        </w:rPr>
      </w:pPr>
      <w:r w:rsidRPr="004178C1">
        <w:rPr>
          <w:rFonts w:eastAsia="Arial Unicode MS" w:cstheme="minorHAnsi"/>
          <w:szCs w:val="24"/>
        </w:rPr>
        <w:t>Email: kim_hsieh@taitra.org.tw</w:t>
      </w:r>
    </w:p>
    <w:p w14:paraId="11DDCD8C" w14:textId="77777777" w:rsidR="004178C1" w:rsidRPr="004178C1" w:rsidRDefault="004178C1" w:rsidP="00732403">
      <w:pPr>
        <w:rPr>
          <w:rFonts w:eastAsia="Arial Unicode MS" w:cstheme="minorHAnsi"/>
          <w:szCs w:val="24"/>
        </w:rPr>
      </w:pPr>
      <w:r w:rsidRPr="004178C1">
        <w:rPr>
          <w:rFonts w:eastAsia="Arial Unicode MS" w:cstheme="minorHAnsi"/>
          <w:szCs w:val="24"/>
        </w:rPr>
        <w:t>Telephone: +886-2-2725-5200; Ext. 1332</w:t>
      </w:r>
    </w:p>
    <w:p w14:paraId="05232AF0" w14:textId="77777777" w:rsidR="004178C1" w:rsidRPr="004178C1" w:rsidRDefault="004178C1" w:rsidP="00732403">
      <w:pPr>
        <w:rPr>
          <w:rFonts w:eastAsia="Arial Unicode MS" w:cstheme="minorHAnsi"/>
          <w:szCs w:val="24"/>
        </w:rPr>
      </w:pPr>
      <w:r w:rsidRPr="004178C1">
        <w:rPr>
          <w:rFonts w:eastAsia="Arial Unicode MS" w:cstheme="minorHAnsi"/>
          <w:szCs w:val="24"/>
        </w:rPr>
        <w:t>Fax: +886-2-8780-1897</w:t>
      </w:r>
    </w:p>
    <w:p w14:paraId="3132D9B5" w14:textId="77777777" w:rsidR="004178C1" w:rsidRPr="004178C1" w:rsidRDefault="004178C1" w:rsidP="00732403">
      <w:pPr>
        <w:jc w:val="both"/>
        <w:rPr>
          <w:rFonts w:eastAsia="Arial Unicode MS" w:cstheme="minorHAnsi"/>
          <w:b/>
          <w:szCs w:val="24"/>
        </w:rPr>
      </w:pPr>
    </w:p>
    <w:p w14:paraId="06D6C827" w14:textId="77777777" w:rsidR="004178C1" w:rsidRPr="0036383D" w:rsidRDefault="001130C1" w:rsidP="00732403">
      <w:pPr>
        <w:rPr>
          <w:rFonts w:eastAsia="Arial Unicode MS" w:cstheme="minorHAnsi"/>
          <w:b/>
          <w:bCs/>
          <w:szCs w:val="24"/>
        </w:rPr>
      </w:pPr>
      <w:hyperlink r:id="rId8" w:tgtFrame="_blank" w:history="1">
        <w:r w:rsidR="0036383D" w:rsidRPr="0036383D">
          <w:rPr>
            <w:rStyle w:val="a7"/>
            <w:rFonts w:cstheme="minorHAnsi"/>
            <w:b/>
            <w:bCs/>
            <w:color w:val="auto"/>
            <w:szCs w:val="24"/>
            <w:u w:val="none"/>
          </w:rPr>
          <w:t>Taiwan Trade Center, St. Petersburg</w:t>
        </w:r>
      </w:hyperlink>
    </w:p>
    <w:p w14:paraId="78C93A02" w14:textId="77777777" w:rsidR="004178C1" w:rsidRPr="0036383D" w:rsidRDefault="004178C1" w:rsidP="00732403">
      <w:pPr>
        <w:rPr>
          <w:rFonts w:eastAsia="Arial Unicode MS" w:cstheme="minorHAnsi"/>
          <w:szCs w:val="24"/>
        </w:rPr>
      </w:pPr>
      <w:r w:rsidRPr="00732403">
        <w:rPr>
          <w:rFonts w:eastAsia="Arial Unicode MS" w:cstheme="minorHAnsi"/>
          <w:szCs w:val="24"/>
        </w:rPr>
        <w:t xml:space="preserve">Email: </w:t>
      </w:r>
      <w:hyperlink r:id="rId9" w:tgtFrame="_blank" w:history="1">
        <w:r w:rsidR="0036383D" w:rsidRPr="0036383D">
          <w:rPr>
            <w:rStyle w:val="a7"/>
            <w:rFonts w:ascii="Arial" w:hAnsi="Arial" w:cs="Arial"/>
            <w:color w:val="1E5E9A"/>
            <w:szCs w:val="24"/>
          </w:rPr>
          <w:t>stpetersburg@taitra.org.tw</w:t>
        </w:r>
      </w:hyperlink>
      <w:r w:rsidRPr="0036383D">
        <w:rPr>
          <w:rFonts w:eastAsia="Arial Unicode MS" w:cstheme="minorHAnsi"/>
          <w:szCs w:val="24"/>
        </w:rPr>
        <w:t xml:space="preserve"> </w:t>
      </w:r>
    </w:p>
    <w:p w14:paraId="5AC3679F" w14:textId="77777777" w:rsidR="004178C1" w:rsidRPr="0036383D" w:rsidRDefault="004178C1" w:rsidP="0036383D">
      <w:pPr>
        <w:widowControl/>
        <w:rPr>
          <w:rFonts w:ascii="Arial" w:eastAsia="新細明體" w:hAnsi="Arial" w:cs="Arial"/>
          <w:color w:val="333333"/>
          <w:kern w:val="0"/>
          <w:sz w:val="18"/>
          <w:szCs w:val="18"/>
        </w:rPr>
      </w:pPr>
      <w:r w:rsidRPr="004178C1">
        <w:rPr>
          <w:rFonts w:eastAsia="Arial Unicode MS" w:cstheme="minorHAnsi"/>
          <w:szCs w:val="24"/>
        </w:rPr>
        <w:t xml:space="preserve">Telephone: </w:t>
      </w:r>
      <w:bookmarkStart w:id="1" w:name="EUROPE_R"/>
      <w:r w:rsidR="0036383D">
        <w:rPr>
          <w:rFonts w:eastAsia="Arial Unicode MS" w:cstheme="minorHAnsi"/>
          <w:szCs w:val="24"/>
        </w:rPr>
        <w:t>+</w:t>
      </w:r>
      <w:r w:rsidR="0036383D" w:rsidRPr="0036383D">
        <w:rPr>
          <w:rFonts w:eastAsia="新細明體" w:cstheme="minorHAnsi"/>
          <w:color w:val="333333"/>
          <w:kern w:val="0"/>
          <w:szCs w:val="24"/>
        </w:rPr>
        <w:t>7-812-6773368</w:t>
      </w:r>
      <w:bookmarkEnd w:id="1"/>
    </w:p>
    <w:p w14:paraId="156B1335" w14:textId="77777777" w:rsidR="0036383D" w:rsidRPr="0036383D" w:rsidRDefault="004178C1" w:rsidP="0036383D">
      <w:pPr>
        <w:widowControl/>
        <w:rPr>
          <w:rFonts w:eastAsia="新細明體" w:cstheme="minorHAnsi"/>
          <w:color w:val="333333"/>
          <w:kern w:val="0"/>
          <w:szCs w:val="24"/>
        </w:rPr>
      </w:pPr>
      <w:r w:rsidRPr="004178C1">
        <w:rPr>
          <w:rFonts w:eastAsia="Arial Unicode MS" w:cstheme="minorHAnsi"/>
          <w:szCs w:val="24"/>
        </w:rPr>
        <w:t xml:space="preserve">Fax: </w:t>
      </w:r>
      <w:r w:rsidRPr="0036383D">
        <w:rPr>
          <w:rFonts w:eastAsia="Arial Unicode MS" w:cstheme="minorHAnsi"/>
          <w:szCs w:val="24"/>
        </w:rPr>
        <w:t>+</w:t>
      </w:r>
      <w:r w:rsidR="0036383D" w:rsidRPr="0036383D">
        <w:rPr>
          <w:rFonts w:eastAsia="新細明體" w:cstheme="minorHAnsi"/>
          <w:color w:val="333333"/>
          <w:kern w:val="0"/>
          <w:szCs w:val="24"/>
        </w:rPr>
        <w:t>7-81-6773369</w:t>
      </w:r>
    </w:p>
    <w:p w14:paraId="47CCA6EE" w14:textId="77777777" w:rsidR="004178C1" w:rsidRPr="004178C1" w:rsidRDefault="004178C1" w:rsidP="00732403">
      <w:pPr>
        <w:rPr>
          <w:rFonts w:eastAsia="Arial Unicode MS" w:cstheme="minorHAnsi"/>
          <w:szCs w:val="24"/>
        </w:rPr>
      </w:pPr>
    </w:p>
    <w:p w14:paraId="112CC7AA" w14:textId="77777777" w:rsidR="007F3BFB" w:rsidRPr="004178C1" w:rsidRDefault="007F3BFB" w:rsidP="00732403">
      <w:pPr>
        <w:rPr>
          <w:rFonts w:cstheme="minorHAnsi"/>
          <w:szCs w:val="24"/>
        </w:rPr>
      </w:pPr>
    </w:p>
    <w:sectPr w:rsidR="007F3BFB" w:rsidRPr="004178C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E439" w14:textId="77777777" w:rsidR="001130C1" w:rsidRDefault="001130C1" w:rsidP="00777540">
      <w:r>
        <w:separator/>
      </w:r>
    </w:p>
  </w:endnote>
  <w:endnote w:type="continuationSeparator" w:id="0">
    <w:p w14:paraId="4464502C" w14:textId="77777777" w:rsidR="001130C1" w:rsidRDefault="001130C1" w:rsidP="00777540">
      <w:r>
        <w:continuationSeparator/>
      </w:r>
    </w:p>
  </w:endnote>
  <w:endnote w:type="continuationNotice" w:id="1">
    <w:p w14:paraId="46FA8022" w14:textId="77777777" w:rsidR="001130C1" w:rsidRDefault="0011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31F5" w14:textId="77777777" w:rsidR="003D3CBB" w:rsidRDefault="003D3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6BBB" w14:textId="77777777" w:rsidR="001130C1" w:rsidRDefault="001130C1" w:rsidP="00777540">
      <w:r>
        <w:separator/>
      </w:r>
    </w:p>
  </w:footnote>
  <w:footnote w:type="continuationSeparator" w:id="0">
    <w:p w14:paraId="62AFBD8A" w14:textId="77777777" w:rsidR="001130C1" w:rsidRDefault="001130C1" w:rsidP="00777540">
      <w:r>
        <w:continuationSeparator/>
      </w:r>
    </w:p>
  </w:footnote>
  <w:footnote w:type="continuationNotice" w:id="1">
    <w:p w14:paraId="2E954AA1" w14:textId="77777777" w:rsidR="001130C1" w:rsidRDefault="00113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C83A" w14:textId="77777777" w:rsidR="003D3CBB" w:rsidRDefault="003D3C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A"/>
    <w:rsid w:val="00003F5E"/>
    <w:rsid w:val="001130C1"/>
    <w:rsid w:val="00125C9C"/>
    <w:rsid w:val="00131549"/>
    <w:rsid w:val="0022374C"/>
    <w:rsid w:val="00232FF6"/>
    <w:rsid w:val="002A0E3B"/>
    <w:rsid w:val="003354FE"/>
    <w:rsid w:val="003378A6"/>
    <w:rsid w:val="00345948"/>
    <w:rsid w:val="00362AA9"/>
    <w:rsid w:val="0036383D"/>
    <w:rsid w:val="003D3CBB"/>
    <w:rsid w:val="004178C1"/>
    <w:rsid w:val="004F1D26"/>
    <w:rsid w:val="00505975"/>
    <w:rsid w:val="005A3F79"/>
    <w:rsid w:val="005F38C4"/>
    <w:rsid w:val="00624105"/>
    <w:rsid w:val="00625F3C"/>
    <w:rsid w:val="006C6D0C"/>
    <w:rsid w:val="00711BA0"/>
    <w:rsid w:val="00726DA3"/>
    <w:rsid w:val="00732403"/>
    <w:rsid w:val="0073417C"/>
    <w:rsid w:val="007476A2"/>
    <w:rsid w:val="007724E5"/>
    <w:rsid w:val="00773145"/>
    <w:rsid w:val="00777540"/>
    <w:rsid w:val="007F3BFB"/>
    <w:rsid w:val="00856635"/>
    <w:rsid w:val="009C0A04"/>
    <w:rsid w:val="009D49FA"/>
    <w:rsid w:val="00A35432"/>
    <w:rsid w:val="00AB2342"/>
    <w:rsid w:val="00AC14C9"/>
    <w:rsid w:val="00AF6B18"/>
    <w:rsid w:val="00B83D7D"/>
    <w:rsid w:val="00BB6313"/>
    <w:rsid w:val="00C36714"/>
    <w:rsid w:val="00C61F6A"/>
    <w:rsid w:val="00CF12F9"/>
    <w:rsid w:val="00D467B7"/>
    <w:rsid w:val="00D60D38"/>
    <w:rsid w:val="00D61633"/>
    <w:rsid w:val="00D63FEA"/>
    <w:rsid w:val="00DB3521"/>
    <w:rsid w:val="00DC5B3F"/>
    <w:rsid w:val="00E543F4"/>
    <w:rsid w:val="00F556FD"/>
    <w:rsid w:val="00F833B9"/>
    <w:rsid w:val="00FD17D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540"/>
    <w:pPr>
      <w:tabs>
        <w:tab w:val="center" w:pos="4153"/>
        <w:tab w:val="right" w:pos="8306"/>
      </w:tabs>
      <w:snapToGrid w:val="0"/>
    </w:pPr>
    <w:rPr>
      <w:sz w:val="20"/>
      <w:szCs w:val="20"/>
    </w:rPr>
  </w:style>
  <w:style w:type="character" w:customStyle="1" w:styleId="a4">
    <w:name w:val="頁首 字元"/>
    <w:basedOn w:val="a0"/>
    <w:link w:val="a3"/>
    <w:uiPriority w:val="99"/>
    <w:rsid w:val="00777540"/>
    <w:rPr>
      <w:sz w:val="20"/>
      <w:szCs w:val="20"/>
    </w:rPr>
  </w:style>
  <w:style w:type="paragraph" w:styleId="a5">
    <w:name w:val="footer"/>
    <w:basedOn w:val="a"/>
    <w:link w:val="a6"/>
    <w:uiPriority w:val="99"/>
    <w:unhideWhenUsed/>
    <w:rsid w:val="00777540"/>
    <w:pPr>
      <w:tabs>
        <w:tab w:val="center" w:pos="4153"/>
        <w:tab w:val="right" w:pos="8306"/>
      </w:tabs>
      <w:snapToGrid w:val="0"/>
    </w:pPr>
    <w:rPr>
      <w:sz w:val="20"/>
      <w:szCs w:val="20"/>
    </w:rPr>
  </w:style>
  <w:style w:type="character" w:customStyle="1" w:styleId="a6">
    <w:name w:val="頁尾 字元"/>
    <w:basedOn w:val="a0"/>
    <w:link w:val="a5"/>
    <w:uiPriority w:val="99"/>
    <w:rsid w:val="00777540"/>
    <w:rPr>
      <w:sz w:val="20"/>
      <w:szCs w:val="20"/>
    </w:rPr>
  </w:style>
  <w:style w:type="paragraph" w:customStyle="1" w:styleId="cjk">
    <w:name w:val="cjk"/>
    <w:basedOn w:val="a"/>
    <w:rsid w:val="00E543F4"/>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417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178C1"/>
    <w:rPr>
      <w:rFonts w:ascii="細明體" w:eastAsia="細明體" w:hAnsi="細明體" w:cs="細明體"/>
      <w:kern w:val="0"/>
      <w:szCs w:val="24"/>
    </w:rPr>
  </w:style>
  <w:style w:type="character" w:styleId="a7">
    <w:name w:val="Hyperlink"/>
    <w:basedOn w:val="a0"/>
    <w:uiPriority w:val="99"/>
    <w:unhideWhenUsed/>
    <w:rsid w:val="004178C1"/>
    <w:rPr>
      <w:color w:val="0563C1" w:themeColor="hyperlink"/>
      <w:u w:val="single"/>
    </w:rPr>
  </w:style>
  <w:style w:type="paragraph" w:styleId="a8">
    <w:name w:val="Balloon Text"/>
    <w:basedOn w:val="a"/>
    <w:link w:val="a9"/>
    <w:uiPriority w:val="99"/>
    <w:semiHidden/>
    <w:unhideWhenUsed/>
    <w:rsid w:val="003D3CBB"/>
    <w:rPr>
      <w:rFonts w:ascii="Times New Roman" w:hAnsi="Times New Roman" w:cs="Times New Roman"/>
      <w:sz w:val="18"/>
      <w:szCs w:val="18"/>
    </w:rPr>
  </w:style>
  <w:style w:type="character" w:customStyle="1" w:styleId="a9">
    <w:name w:val="註解方塊文字 字元"/>
    <w:basedOn w:val="a0"/>
    <w:link w:val="a8"/>
    <w:uiPriority w:val="99"/>
    <w:semiHidden/>
    <w:rsid w:val="003D3CB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540"/>
    <w:pPr>
      <w:tabs>
        <w:tab w:val="center" w:pos="4153"/>
        <w:tab w:val="right" w:pos="8306"/>
      </w:tabs>
      <w:snapToGrid w:val="0"/>
    </w:pPr>
    <w:rPr>
      <w:sz w:val="20"/>
      <w:szCs w:val="20"/>
    </w:rPr>
  </w:style>
  <w:style w:type="character" w:customStyle="1" w:styleId="a4">
    <w:name w:val="頁首 字元"/>
    <w:basedOn w:val="a0"/>
    <w:link w:val="a3"/>
    <w:uiPriority w:val="99"/>
    <w:rsid w:val="00777540"/>
    <w:rPr>
      <w:sz w:val="20"/>
      <w:szCs w:val="20"/>
    </w:rPr>
  </w:style>
  <w:style w:type="paragraph" w:styleId="a5">
    <w:name w:val="footer"/>
    <w:basedOn w:val="a"/>
    <w:link w:val="a6"/>
    <w:uiPriority w:val="99"/>
    <w:unhideWhenUsed/>
    <w:rsid w:val="00777540"/>
    <w:pPr>
      <w:tabs>
        <w:tab w:val="center" w:pos="4153"/>
        <w:tab w:val="right" w:pos="8306"/>
      </w:tabs>
      <w:snapToGrid w:val="0"/>
    </w:pPr>
    <w:rPr>
      <w:sz w:val="20"/>
      <w:szCs w:val="20"/>
    </w:rPr>
  </w:style>
  <w:style w:type="character" w:customStyle="1" w:styleId="a6">
    <w:name w:val="頁尾 字元"/>
    <w:basedOn w:val="a0"/>
    <w:link w:val="a5"/>
    <w:uiPriority w:val="99"/>
    <w:rsid w:val="00777540"/>
    <w:rPr>
      <w:sz w:val="20"/>
      <w:szCs w:val="20"/>
    </w:rPr>
  </w:style>
  <w:style w:type="paragraph" w:customStyle="1" w:styleId="cjk">
    <w:name w:val="cjk"/>
    <w:basedOn w:val="a"/>
    <w:rsid w:val="00E543F4"/>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417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178C1"/>
    <w:rPr>
      <w:rFonts w:ascii="細明體" w:eastAsia="細明體" w:hAnsi="細明體" w:cs="細明體"/>
      <w:kern w:val="0"/>
      <w:szCs w:val="24"/>
    </w:rPr>
  </w:style>
  <w:style w:type="character" w:styleId="a7">
    <w:name w:val="Hyperlink"/>
    <w:basedOn w:val="a0"/>
    <w:uiPriority w:val="99"/>
    <w:unhideWhenUsed/>
    <w:rsid w:val="004178C1"/>
    <w:rPr>
      <w:color w:val="0563C1" w:themeColor="hyperlink"/>
      <w:u w:val="single"/>
    </w:rPr>
  </w:style>
  <w:style w:type="paragraph" w:styleId="a8">
    <w:name w:val="Balloon Text"/>
    <w:basedOn w:val="a"/>
    <w:link w:val="a9"/>
    <w:uiPriority w:val="99"/>
    <w:semiHidden/>
    <w:unhideWhenUsed/>
    <w:rsid w:val="003D3CBB"/>
    <w:rPr>
      <w:rFonts w:ascii="Times New Roman" w:hAnsi="Times New Roman" w:cs="Times New Roman"/>
      <w:sz w:val="18"/>
      <w:szCs w:val="18"/>
    </w:rPr>
  </w:style>
  <w:style w:type="character" w:customStyle="1" w:styleId="a9">
    <w:name w:val="註解方塊文字 字元"/>
    <w:basedOn w:val="a0"/>
    <w:link w:val="a8"/>
    <w:uiPriority w:val="99"/>
    <w:semiHidden/>
    <w:rsid w:val="003D3C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84">
      <w:bodyDiv w:val="1"/>
      <w:marLeft w:val="0"/>
      <w:marRight w:val="0"/>
      <w:marTop w:val="0"/>
      <w:marBottom w:val="0"/>
      <w:divBdr>
        <w:top w:val="none" w:sz="0" w:space="0" w:color="auto"/>
        <w:left w:val="none" w:sz="0" w:space="0" w:color="auto"/>
        <w:bottom w:val="none" w:sz="0" w:space="0" w:color="auto"/>
        <w:right w:val="none" w:sz="0" w:space="0" w:color="auto"/>
      </w:divBdr>
    </w:div>
    <w:div w:id="422919691">
      <w:bodyDiv w:val="1"/>
      <w:marLeft w:val="0"/>
      <w:marRight w:val="0"/>
      <w:marTop w:val="0"/>
      <w:marBottom w:val="0"/>
      <w:divBdr>
        <w:top w:val="none" w:sz="0" w:space="0" w:color="auto"/>
        <w:left w:val="none" w:sz="0" w:space="0" w:color="auto"/>
        <w:bottom w:val="none" w:sz="0" w:space="0" w:color="auto"/>
        <w:right w:val="none" w:sz="0" w:space="0" w:color="auto"/>
      </w:divBdr>
    </w:div>
    <w:div w:id="651326824">
      <w:bodyDiv w:val="1"/>
      <w:marLeft w:val="0"/>
      <w:marRight w:val="0"/>
      <w:marTop w:val="0"/>
      <w:marBottom w:val="0"/>
      <w:divBdr>
        <w:top w:val="none" w:sz="0" w:space="0" w:color="auto"/>
        <w:left w:val="none" w:sz="0" w:space="0" w:color="auto"/>
        <w:bottom w:val="none" w:sz="0" w:space="0" w:color="auto"/>
        <w:right w:val="none" w:sz="0" w:space="0" w:color="auto"/>
      </w:divBdr>
      <w:divsChild>
        <w:div w:id="154036873">
          <w:marLeft w:val="0"/>
          <w:marRight w:val="0"/>
          <w:marTop w:val="0"/>
          <w:marBottom w:val="0"/>
          <w:divBdr>
            <w:top w:val="none" w:sz="0" w:space="0" w:color="auto"/>
            <w:left w:val="none" w:sz="0" w:space="0" w:color="auto"/>
            <w:bottom w:val="none" w:sz="0" w:space="0" w:color="auto"/>
            <w:right w:val="none" w:sz="0" w:space="0" w:color="auto"/>
          </w:divBdr>
        </w:div>
      </w:divsChild>
    </w:div>
    <w:div w:id="681590926">
      <w:bodyDiv w:val="1"/>
      <w:marLeft w:val="0"/>
      <w:marRight w:val="0"/>
      <w:marTop w:val="0"/>
      <w:marBottom w:val="0"/>
      <w:divBdr>
        <w:top w:val="none" w:sz="0" w:space="0" w:color="auto"/>
        <w:left w:val="none" w:sz="0" w:space="0" w:color="auto"/>
        <w:bottom w:val="none" w:sz="0" w:space="0" w:color="auto"/>
        <w:right w:val="none" w:sz="0" w:space="0" w:color="auto"/>
      </w:divBdr>
    </w:div>
    <w:div w:id="881553830">
      <w:bodyDiv w:val="1"/>
      <w:marLeft w:val="0"/>
      <w:marRight w:val="0"/>
      <w:marTop w:val="0"/>
      <w:marBottom w:val="0"/>
      <w:divBdr>
        <w:top w:val="none" w:sz="0" w:space="0" w:color="auto"/>
        <w:left w:val="none" w:sz="0" w:space="0" w:color="auto"/>
        <w:bottom w:val="none" w:sz="0" w:space="0" w:color="auto"/>
        <w:right w:val="none" w:sz="0" w:space="0" w:color="auto"/>
      </w:divBdr>
    </w:div>
    <w:div w:id="1232275301">
      <w:bodyDiv w:val="1"/>
      <w:marLeft w:val="0"/>
      <w:marRight w:val="0"/>
      <w:marTop w:val="0"/>
      <w:marBottom w:val="0"/>
      <w:divBdr>
        <w:top w:val="none" w:sz="0" w:space="0" w:color="auto"/>
        <w:left w:val="none" w:sz="0" w:space="0" w:color="auto"/>
        <w:bottom w:val="none" w:sz="0" w:space="0" w:color="auto"/>
        <w:right w:val="none" w:sz="0" w:space="0" w:color="auto"/>
      </w:divBdr>
    </w:div>
    <w:div w:id="1668167321">
      <w:bodyDiv w:val="1"/>
      <w:marLeft w:val="0"/>
      <w:marRight w:val="0"/>
      <w:marTop w:val="0"/>
      <w:marBottom w:val="0"/>
      <w:divBdr>
        <w:top w:val="none" w:sz="0" w:space="0" w:color="auto"/>
        <w:left w:val="none" w:sz="0" w:space="0" w:color="auto"/>
        <w:bottom w:val="none" w:sz="0" w:space="0" w:color="auto"/>
        <w:right w:val="none" w:sz="0" w:space="0" w:color="auto"/>
      </w:divBdr>
    </w:div>
    <w:div w:id="1693872252">
      <w:bodyDiv w:val="1"/>
      <w:marLeft w:val="0"/>
      <w:marRight w:val="0"/>
      <w:marTop w:val="0"/>
      <w:marBottom w:val="0"/>
      <w:divBdr>
        <w:top w:val="none" w:sz="0" w:space="0" w:color="auto"/>
        <w:left w:val="none" w:sz="0" w:space="0" w:color="auto"/>
        <w:bottom w:val="none" w:sz="0" w:space="0" w:color="auto"/>
        <w:right w:val="none" w:sz="0" w:space="0" w:color="auto"/>
      </w:divBdr>
    </w:div>
    <w:div w:id="1705520318">
      <w:bodyDiv w:val="1"/>
      <w:marLeft w:val="0"/>
      <w:marRight w:val="0"/>
      <w:marTop w:val="0"/>
      <w:marBottom w:val="0"/>
      <w:divBdr>
        <w:top w:val="none" w:sz="0" w:space="0" w:color="auto"/>
        <w:left w:val="none" w:sz="0" w:space="0" w:color="auto"/>
        <w:bottom w:val="none" w:sz="0" w:space="0" w:color="auto"/>
        <w:right w:val="none" w:sz="0" w:space="0" w:color="auto"/>
      </w:divBdr>
    </w:div>
    <w:div w:id="18233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etersburg.taiwantrad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petersburg@taitr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BD04-04B3-422D-A21F-5F2B337B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JEN-YOW WANG</dc:creator>
  <cp:lastModifiedBy>ytjang01</cp:lastModifiedBy>
  <cp:revision>2</cp:revision>
  <dcterms:created xsi:type="dcterms:W3CDTF">2019-07-04T10:48:00Z</dcterms:created>
  <dcterms:modified xsi:type="dcterms:W3CDTF">2019-07-04T10:48:00Z</dcterms:modified>
</cp:coreProperties>
</file>